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97EF4" w14:textId="77777777" w:rsidR="00456595" w:rsidRPr="006E684B" w:rsidRDefault="00456595" w:rsidP="00456595">
      <w:pPr>
        <w:jc w:val="both"/>
        <w:rPr>
          <w:b/>
          <w:color w:val="FFFFFF" w:themeColor="background1"/>
          <w:sz w:val="28"/>
          <w:szCs w:val="36"/>
        </w:rPr>
      </w:pPr>
      <w:r>
        <w:rPr>
          <w:rFonts w:asciiTheme="majorHAnsi" w:hAnsiTheme="majorHAnsi" w:cstheme="majorHAnsi"/>
        </w:rPr>
        <w:t xml:space="preserve">Dorset Council </w:t>
      </w:r>
      <w:r w:rsidRPr="001F5CE7">
        <w:rPr>
          <w:rFonts w:asciiTheme="majorHAnsi" w:hAnsiTheme="majorHAnsi" w:cstheme="majorHAnsi"/>
        </w:rPr>
        <w:t xml:space="preserve">are very proud of the </w:t>
      </w:r>
      <w:r>
        <w:rPr>
          <w:rFonts w:asciiTheme="majorHAnsi" w:hAnsiTheme="majorHAnsi" w:cstheme="majorHAnsi"/>
        </w:rPr>
        <w:t xml:space="preserve">high </w:t>
      </w:r>
      <w:r w:rsidRPr="001F5CE7">
        <w:rPr>
          <w:rFonts w:asciiTheme="majorHAnsi" w:hAnsiTheme="majorHAnsi" w:cstheme="majorHAnsi"/>
        </w:rPr>
        <w:t>quality of the surface that has been achieved</w:t>
      </w:r>
      <w:r w:rsidR="00182257">
        <w:rPr>
          <w:rFonts w:asciiTheme="majorHAnsi" w:hAnsiTheme="majorHAnsi" w:cstheme="majorHAnsi"/>
        </w:rPr>
        <w:t xml:space="preserve"> with the resurfaced Scottsdale Stadium floor</w:t>
      </w:r>
      <w:r w:rsidRPr="001F5CE7">
        <w:rPr>
          <w:rFonts w:asciiTheme="majorHAnsi" w:hAnsiTheme="majorHAnsi" w:cstheme="majorHAnsi"/>
        </w:rPr>
        <w:t xml:space="preserve"> and this has been a great boost for sports and events in Scottsdale.</w:t>
      </w:r>
    </w:p>
    <w:p w14:paraId="6D7835B9" w14:textId="77777777" w:rsidR="00456595" w:rsidRPr="00F92E57" w:rsidRDefault="00456595" w:rsidP="00456595">
      <w:pPr>
        <w:shd w:val="clear" w:color="auto" w:fill="9CC2E5" w:themeFill="accent1" w:themeFillTint="99"/>
        <w:jc w:val="center"/>
        <w:rPr>
          <w:rFonts w:asciiTheme="majorHAnsi" w:hAnsiTheme="majorHAnsi" w:cstheme="majorHAnsi"/>
          <w:b/>
          <w:sz w:val="28"/>
          <w:szCs w:val="28"/>
        </w:rPr>
      </w:pPr>
      <w:r w:rsidRPr="00F92E57">
        <w:rPr>
          <w:rFonts w:cstheme="minorHAnsi"/>
          <w:b/>
          <w:sz w:val="28"/>
          <w:szCs w:val="28"/>
        </w:rPr>
        <w:t>FLOOR</w:t>
      </w:r>
      <w:r w:rsidRPr="00F92E57">
        <w:rPr>
          <w:rFonts w:asciiTheme="majorHAnsi" w:hAnsiTheme="majorHAnsi" w:cstheme="majorHAnsi"/>
          <w:b/>
          <w:sz w:val="32"/>
          <w:szCs w:val="32"/>
        </w:rPr>
        <w:t xml:space="preserve"> </w:t>
      </w:r>
      <w:r w:rsidRPr="00F92E57">
        <w:rPr>
          <w:rFonts w:cstheme="minorHAnsi"/>
          <w:b/>
          <w:sz w:val="28"/>
          <w:szCs w:val="28"/>
        </w:rPr>
        <w:t>MANAGEMENT INSTRUCTIONS</w:t>
      </w:r>
    </w:p>
    <w:p w14:paraId="37B1E74E" w14:textId="77777777" w:rsidR="00456595" w:rsidRPr="00F92E57" w:rsidRDefault="00456595" w:rsidP="00456595">
      <w:pPr>
        <w:jc w:val="both"/>
        <w:rPr>
          <w:rFonts w:asciiTheme="majorHAnsi" w:hAnsiTheme="majorHAnsi" w:cstheme="majorHAnsi"/>
        </w:rPr>
      </w:pPr>
      <w:r>
        <w:rPr>
          <w:rFonts w:asciiTheme="majorHAnsi" w:hAnsiTheme="majorHAnsi" w:cstheme="majorHAnsi"/>
          <w:b/>
        </w:rPr>
        <w:t xml:space="preserve">CHAIRS/TABLES – </w:t>
      </w:r>
      <w:r>
        <w:rPr>
          <w:rFonts w:asciiTheme="majorHAnsi" w:hAnsiTheme="majorHAnsi" w:cstheme="majorHAnsi"/>
        </w:rPr>
        <w:t>Under no circumstances can chair</w:t>
      </w:r>
      <w:r w:rsidR="003E7638">
        <w:rPr>
          <w:rFonts w:asciiTheme="majorHAnsi" w:hAnsiTheme="majorHAnsi" w:cstheme="majorHAnsi"/>
        </w:rPr>
        <w:t>s</w:t>
      </w:r>
      <w:r>
        <w:rPr>
          <w:rFonts w:asciiTheme="majorHAnsi" w:hAnsiTheme="majorHAnsi" w:cstheme="majorHAnsi"/>
        </w:rPr>
        <w:t>/tables with uncapped feet be used in the Stadium. If any are located they will be removed</w:t>
      </w:r>
    </w:p>
    <w:p w14:paraId="3F0360CB" w14:textId="77777777" w:rsidR="00456595" w:rsidRPr="002E265A" w:rsidRDefault="00456595" w:rsidP="00456595">
      <w:pPr>
        <w:jc w:val="both"/>
        <w:rPr>
          <w:rFonts w:asciiTheme="majorHAnsi" w:hAnsiTheme="majorHAnsi" w:cstheme="majorHAnsi"/>
        </w:rPr>
      </w:pPr>
      <w:r>
        <w:rPr>
          <w:rFonts w:asciiTheme="majorHAnsi" w:hAnsiTheme="majorHAnsi" w:cstheme="majorHAnsi"/>
          <w:b/>
        </w:rPr>
        <w:t>MOVING EQUIPMENT</w:t>
      </w:r>
      <w:r w:rsidRPr="001F5CE7">
        <w:rPr>
          <w:rFonts w:asciiTheme="majorHAnsi" w:hAnsiTheme="majorHAnsi" w:cstheme="majorHAnsi"/>
          <w:b/>
        </w:rPr>
        <w:t xml:space="preserve"> </w:t>
      </w:r>
      <w:r w:rsidRPr="001F5CE7">
        <w:rPr>
          <w:rFonts w:asciiTheme="majorHAnsi" w:hAnsiTheme="majorHAnsi" w:cstheme="majorHAnsi"/>
        </w:rPr>
        <w:t xml:space="preserve">– </w:t>
      </w:r>
      <w:r>
        <w:rPr>
          <w:rFonts w:asciiTheme="majorHAnsi" w:hAnsiTheme="majorHAnsi" w:cstheme="majorHAnsi"/>
        </w:rPr>
        <w:t>Equipment such as Badminton Nets and Netball Rings must be moved by safely lifting them, as dragging will cause damage to the floor surface.</w:t>
      </w:r>
    </w:p>
    <w:p w14:paraId="7FA53431" w14:textId="77777777" w:rsidR="00456595" w:rsidRPr="001F5CE7" w:rsidRDefault="00456595" w:rsidP="00456595">
      <w:pPr>
        <w:jc w:val="both"/>
        <w:rPr>
          <w:rFonts w:asciiTheme="majorHAnsi" w:hAnsiTheme="majorHAnsi" w:cstheme="majorHAnsi"/>
        </w:rPr>
      </w:pPr>
      <w:r>
        <w:rPr>
          <w:rFonts w:asciiTheme="majorHAnsi" w:hAnsiTheme="majorHAnsi" w:cstheme="majorHAnsi"/>
          <w:b/>
        </w:rPr>
        <w:t>FOOD</w:t>
      </w:r>
      <w:r w:rsidRPr="001F5CE7">
        <w:rPr>
          <w:rFonts w:asciiTheme="majorHAnsi" w:hAnsiTheme="majorHAnsi" w:cstheme="majorHAnsi"/>
          <w:b/>
        </w:rPr>
        <w:t xml:space="preserve"> – </w:t>
      </w:r>
      <w:r>
        <w:rPr>
          <w:rFonts w:asciiTheme="majorHAnsi" w:hAnsiTheme="majorHAnsi" w:cstheme="majorHAnsi"/>
        </w:rPr>
        <w:t>Food (including lollies, chewing gum etc</w:t>
      </w:r>
      <w:r w:rsidR="003E7638">
        <w:rPr>
          <w:rFonts w:asciiTheme="majorHAnsi" w:hAnsiTheme="majorHAnsi" w:cstheme="majorHAnsi"/>
        </w:rPr>
        <w:t>.</w:t>
      </w:r>
      <w:r>
        <w:rPr>
          <w:rFonts w:asciiTheme="majorHAnsi" w:hAnsiTheme="majorHAnsi" w:cstheme="majorHAnsi"/>
        </w:rPr>
        <w:t>) may not be consumed in the stadium, as food spillage can destroy the integrity of the floor surface.</w:t>
      </w:r>
    </w:p>
    <w:p w14:paraId="7FD043F1" w14:textId="77777777" w:rsidR="00456595" w:rsidRDefault="00456595" w:rsidP="00456595">
      <w:pPr>
        <w:jc w:val="both"/>
        <w:rPr>
          <w:rFonts w:asciiTheme="majorHAnsi" w:hAnsiTheme="majorHAnsi" w:cstheme="majorHAnsi"/>
        </w:rPr>
      </w:pPr>
      <w:r w:rsidRPr="001F5CE7">
        <w:rPr>
          <w:rFonts w:asciiTheme="majorHAnsi" w:hAnsiTheme="majorHAnsi" w:cstheme="majorHAnsi"/>
          <w:b/>
        </w:rPr>
        <w:t>USE OF EQUIPMENT</w:t>
      </w:r>
      <w:r w:rsidRPr="001F5CE7">
        <w:rPr>
          <w:rFonts w:asciiTheme="majorHAnsi" w:hAnsiTheme="majorHAnsi" w:cstheme="majorHAnsi"/>
        </w:rPr>
        <w:t xml:space="preserve"> </w:t>
      </w:r>
      <w:r>
        <w:rPr>
          <w:rFonts w:asciiTheme="majorHAnsi" w:hAnsiTheme="majorHAnsi" w:cstheme="majorHAnsi"/>
        </w:rPr>
        <w:t>–</w:t>
      </w:r>
      <w:r w:rsidRPr="001F5CE7">
        <w:rPr>
          <w:rFonts w:asciiTheme="majorHAnsi" w:hAnsiTheme="majorHAnsi" w:cstheme="majorHAnsi"/>
        </w:rPr>
        <w:t xml:space="preserve"> </w:t>
      </w:r>
      <w:r>
        <w:rPr>
          <w:rFonts w:asciiTheme="majorHAnsi" w:hAnsiTheme="majorHAnsi" w:cstheme="majorHAnsi"/>
        </w:rPr>
        <w:t xml:space="preserve">The stadium is </w:t>
      </w:r>
      <w:r w:rsidRPr="00AA6907">
        <w:rPr>
          <w:rFonts w:asciiTheme="majorHAnsi" w:hAnsiTheme="majorHAnsi" w:cstheme="majorHAnsi"/>
          <w:b/>
        </w:rPr>
        <w:t>only</w:t>
      </w:r>
      <w:r>
        <w:rPr>
          <w:rFonts w:asciiTheme="majorHAnsi" w:hAnsiTheme="majorHAnsi" w:cstheme="majorHAnsi"/>
        </w:rPr>
        <w:t xml:space="preserve"> designed for Basketball, Netball and Badminton. </w:t>
      </w:r>
      <w:r w:rsidR="00182257">
        <w:rPr>
          <w:rFonts w:asciiTheme="majorHAnsi" w:hAnsiTheme="majorHAnsi" w:cstheme="majorHAnsi"/>
        </w:rPr>
        <w:t>All other requests for usage outside of these sports will be assessed on a case by case basis.</w:t>
      </w:r>
    </w:p>
    <w:p w14:paraId="73CB7666" w14:textId="77777777" w:rsidR="00456595" w:rsidRDefault="00456595" w:rsidP="00456595">
      <w:pPr>
        <w:jc w:val="both"/>
        <w:rPr>
          <w:rFonts w:asciiTheme="majorHAnsi" w:hAnsiTheme="majorHAnsi" w:cstheme="majorHAnsi"/>
        </w:rPr>
      </w:pPr>
      <w:r w:rsidRPr="001F5CE7">
        <w:rPr>
          <w:rFonts w:asciiTheme="majorHAnsi" w:hAnsiTheme="majorHAnsi" w:cstheme="majorHAnsi"/>
          <w:b/>
        </w:rPr>
        <w:t>FOOTWEAR</w:t>
      </w:r>
      <w:r w:rsidRPr="001F5CE7">
        <w:rPr>
          <w:rFonts w:asciiTheme="majorHAnsi" w:hAnsiTheme="majorHAnsi" w:cstheme="majorHAnsi"/>
        </w:rPr>
        <w:t xml:space="preserve"> – Appropriate </w:t>
      </w:r>
      <w:r>
        <w:rPr>
          <w:rFonts w:asciiTheme="majorHAnsi" w:hAnsiTheme="majorHAnsi" w:cstheme="majorHAnsi"/>
        </w:rPr>
        <w:t xml:space="preserve">sports </w:t>
      </w:r>
      <w:r w:rsidRPr="001F5CE7">
        <w:rPr>
          <w:rFonts w:asciiTheme="majorHAnsi" w:hAnsiTheme="majorHAnsi" w:cstheme="majorHAnsi"/>
        </w:rPr>
        <w:t xml:space="preserve">footwear must be worn at all times. </w:t>
      </w:r>
    </w:p>
    <w:p w14:paraId="5F8A1F03" w14:textId="77777777" w:rsidR="00456595" w:rsidRDefault="00456595" w:rsidP="00456595">
      <w:pPr>
        <w:jc w:val="both"/>
        <w:rPr>
          <w:rFonts w:asciiTheme="majorHAnsi" w:hAnsiTheme="majorHAnsi" w:cstheme="majorHAnsi"/>
        </w:rPr>
      </w:pPr>
      <w:r>
        <w:rPr>
          <w:rFonts w:asciiTheme="majorHAnsi" w:hAnsiTheme="majorHAnsi" w:cstheme="majorHAnsi"/>
          <w:b/>
        </w:rPr>
        <w:t>SPILLAGE/DAMAGE</w:t>
      </w:r>
      <w:r w:rsidRPr="001F5CE7">
        <w:rPr>
          <w:rFonts w:asciiTheme="majorHAnsi" w:hAnsiTheme="majorHAnsi" w:cstheme="majorHAnsi"/>
          <w:b/>
        </w:rPr>
        <w:t xml:space="preserve"> – </w:t>
      </w:r>
      <w:r w:rsidRPr="001F5CE7">
        <w:rPr>
          <w:rFonts w:asciiTheme="majorHAnsi" w:hAnsiTheme="majorHAnsi" w:cstheme="majorHAnsi"/>
        </w:rPr>
        <w:t>if there is an accident which involves spillage</w:t>
      </w:r>
      <w:r>
        <w:rPr>
          <w:rFonts w:asciiTheme="majorHAnsi" w:hAnsiTheme="majorHAnsi" w:cstheme="majorHAnsi"/>
        </w:rPr>
        <w:t xml:space="preserve"> or damage</w:t>
      </w:r>
      <w:r w:rsidRPr="001F5CE7">
        <w:rPr>
          <w:rFonts w:asciiTheme="majorHAnsi" w:hAnsiTheme="majorHAnsi" w:cstheme="majorHAnsi"/>
        </w:rPr>
        <w:t xml:space="preserve"> on the stadium floor please contact </w:t>
      </w:r>
      <w:r w:rsidR="00182257" w:rsidRPr="000D0056">
        <w:rPr>
          <w:rFonts w:asciiTheme="majorHAnsi" w:hAnsiTheme="majorHAnsi" w:cstheme="majorHAnsi"/>
        </w:rPr>
        <w:t>Council’s Reception on 03 6352 6500 (</w:t>
      </w:r>
      <w:r w:rsidR="00182257">
        <w:rPr>
          <w:rFonts w:asciiTheme="majorHAnsi" w:hAnsiTheme="majorHAnsi" w:cstheme="majorHAnsi"/>
        </w:rPr>
        <w:t>during business</w:t>
      </w:r>
      <w:r w:rsidR="00182257" w:rsidRPr="000D0056">
        <w:rPr>
          <w:rFonts w:asciiTheme="majorHAnsi" w:hAnsiTheme="majorHAnsi" w:cstheme="majorHAnsi"/>
        </w:rPr>
        <w:t xml:space="preserve"> hours) who will notify Council’s Building Maintenance </w:t>
      </w:r>
      <w:r w:rsidR="00182257">
        <w:rPr>
          <w:rFonts w:asciiTheme="majorHAnsi" w:hAnsiTheme="majorHAnsi" w:cstheme="majorHAnsi"/>
        </w:rPr>
        <w:t xml:space="preserve">Team. If outside of business hours, please call </w:t>
      </w:r>
      <w:r w:rsidR="00182257" w:rsidRPr="000D0056">
        <w:rPr>
          <w:rFonts w:asciiTheme="majorHAnsi" w:hAnsiTheme="majorHAnsi" w:cstheme="majorHAnsi"/>
        </w:rPr>
        <w:t>Council’s After Hours Service on 1300 858 82</w:t>
      </w:r>
      <w:r w:rsidR="00182257" w:rsidRPr="00B57240">
        <w:rPr>
          <w:rFonts w:asciiTheme="majorHAnsi" w:hAnsiTheme="majorHAnsi" w:cstheme="majorHAnsi"/>
        </w:rPr>
        <w:t>4.</w:t>
      </w:r>
    </w:p>
    <w:p w14:paraId="50D4AEF3" w14:textId="77777777" w:rsidR="00456595" w:rsidRPr="00AA6907" w:rsidRDefault="00456595" w:rsidP="00456595">
      <w:pPr>
        <w:jc w:val="both"/>
        <w:rPr>
          <w:rFonts w:asciiTheme="majorHAnsi" w:hAnsiTheme="majorHAnsi" w:cstheme="majorHAnsi"/>
          <w:b/>
        </w:rPr>
      </w:pPr>
      <w:r w:rsidRPr="00AA6907">
        <w:rPr>
          <w:rFonts w:asciiTheme="majorHAnsi" w:hAnsiTheme="majorHAnsi" w:cstheme="majorHAnsi"/>
          <w:b/>
        </w:rPr>
        <w:t>FRONT EXIT DOORS</w:t>
      </w:r>
      <w:r>
        <w:rPr>
          <w:rFonts w:asciiTheme="majorHAnsi" w:hAnsiTheme="majorHAnsi" w:cstheme="majorHAnsi"/>
          <w:b/>
        </w:rPr>
        <w:t xml:space="preserve"> – </w:t>
      </w:r>
      <w:r w:rsidRPr="00AA6907">
        <w:rPr>
          <w:rFonts w:asciiTheme="majorHAnsi" w:hAnsiTheme="majorHAnsi" w:cstheme="majorHAnsi"/>
        </w:rPr>
        <w:t xml:space="preserve">The </w:t>
      </w:r>
      <w:r>
        <w:rPr>
          <w:rFonts w:asciiTheme="majorHAnsi" w:hAnsiTheme="majorHAnsi" w:cstheme="majorHAnsi"/>
        </w:rPr>
        <w:t>Red Fire Exit Doors at the front of the Stadium are used</w:t>
      </w:r>
      <w:r w:rsidR="003E7638">
        <w:rPr>
          <w:rFonts w:asciiTheme="majorHAnsi" w:hAnsiTheme="majorHAnsi" w:cstheme="majorHAnsi"/>
        </w:rPr>
        <w:t xml:space="preserve"> for EMERGENCIES only. All user</w:t>
      </w:r>
      <w:r>
        <w:rPr>
          <w:rFonts w:asciiTheme="majorHAnsi" w:hAnsiTheme="majorHAnsi" w:cstheme="majorHAnsi"/>
        </w:rPr>
        <w:t xml:space="preserve"> groups need to use the pool/stadium entrance on the left hand side.</w:t>
      </w:r>
    </w:p>
    <w:p w14:paraId="0A487998" w14:textId="77777777" w:rsidR="00456595" w:rsidRPr="00F92E57" w:rsidRDefault="00456595" w:rsidP="00456595">
      <w:pPr>
        <w:shd w:val="clear" w:color="auto" w:fill="9CC2E5" w:themeFill="accent1" w:themeFillTint="99"/>
        <w:jc w:val="center"/>
        <w:rPr>
          <w:rFonts w:cstheme="minorHAnsi"/>
          <w:sz w:val="28"/>
        </w:rPr>
      </w:pPr>
      <w:r w:rsidRPr="00F92E57">
        <w:rPr>
          <w:rFonts w:cstheme="minorHAnsi"/>
          <w:b/>
          <w:sz w:val="28"/>
        </w:rPr>
        <w:t>BREACH OF INSTRUCTIONS</w:t>
      </w:r>
    </w:p>
    <w:p w14:paraId="196D837A" w14:textId="77777777" w:rsidR="00456595" w:rsidRPr="006E684B" w:rsidRDefault="00456595" w:rsidP="00456595">
      <w:pPr>
        <w:jc w:val="both"/>
        <w:rPr>
          <w:rFonts w:asciiTheme="majorHAnsi" w:hAnsiTheme="majorHAnsi" w:cstheme="majorHAnsi"/>
        </w:rPr>
      </w:pPr>
      <w:r>
        <w:rPr>
          <w:rFonts w:asciiTheme="majorHAnsi" w:hAnsiTheme="majorHAnsi" w:cstheme="majorHAnsi"/>
        </w:rPr>
        <w:t>Council expects all users of the stadium to adhere to these floor management instructions to ensure that the integrity and quality of the floor is maintained so that people can enjoy use of the facility. Unfortunately if a user breaches these instructions, future requests for hire will be denied and costs pursued.</w:t>
      </w:r>
    </w:p>
    <w:p w14:paraId="1959AF32" w14:textId="77777777" w:rsidR="00456595" w:rsidRPr="00F92E57" w:rsidRDefault="00456595" w:rsidP="00456595">
      <w:pPr>
        <w:shd w:val="clear" w:color="auto" w:fill="9CC2E5" w:themeFill="accent1" w:themeFillTint="99"/>
        <w:jc w:val="center"/>
        <w:rPr>
          <w:b/>
          <w:sz w:val="28"/>
          <w:szCs w:val="24"/>
        </w:rPr>
      </w:pPr>
      <w:r w:rsidRPr="00F92E57">
        <w:rPr>
          <w:b/>
          <w:sz w:val="28"/>
          <w:szCs w:val="24"/>
        </w:rPr>
        <w:t>REPORTING DAMAGE</w:t>
      </w:r>
    </w:p>
    <w:p w14:paraId="20A2DCC5" w14:textId="77777777" w:rsidR="00456595" w:rsidRDefault="00456595" w:rsidP="00456595">
      <w:pPr>
        <w:jc w:val="both"/>
        <w:rPr>
          <w:rFonts w:asciiTheme="majorHAnsi" w:hAnsiTheme="majorHAnsi" w:cstheme="majorHAnsi"/>
          <w:szCs w:val="24"/>
        </w:rPr>
      </w:pPr>
      <w:r w:rsidRPr="006E684B">
        <w:rPr>
          <w:rFonts w:asciiTheme="majorHAnsi" w:hAnsiTheme="majorHAnsi" w:cstheme="majorHAnsi"/>
          <w:szCs w:val="24"/>
        </w:rPr>
        <w:t>If any damage occurs</w:t>
      </w:r>
      <w:r>
        <w:rPr>
          <w:rFonts w:asciiTheme="majorHAnsi" w:hAnsiTheme="majorHAnsi" w:cstheme="majorHAnsi"/>
          <w:szCs w:val="24"/>
        </w:rPr>
        <w:t xml:space="preserve"> to the stadium, please take photos of the damage and report the damage within one business day to Dorset Council via phone: 03 6352 6500 or via email: dorset@dorset.tas.gov.au.</w:t>
      </w:r>
      <w:r w:rsidRPr="006E684B">
        <w:rPr>
          <w:rFonts w:asciiTheme="majorHAnsi" w:hAnsiTheme="majorHAnsi" w:cstheme="majorHAnsi"/>
          <w:szCs w:val="24"/>
        </w:rPr>
        <w:t xml:space="preserve"> </w:t>
      </w:r>
    </w:p>
    <w:p w14:paraId="22FC2F9C" w14:textId="77777777" w:rsidR="00456595" w:rsidRDefault="00456595" w:rsidP="00456595">
      <w:pPr>
        <w:jc w:val="both"/>
        <w:rPr>
          <w:rFonts w:asciiTheme="majorHAnsi" w:hAnsiTheme="majorHAnsi" w:cstheme="majorHAnsi"/>
          <w:szCs w:val="24"/>
        </w:rPr>
      </w:pPr>
    </w:p>
    <w:p w14:paraId="3FBB366F" w14:textId="77777777" w:rsidR="00456595" w:rsidRDefault="00456595" w:rsidP="00456595">
      <w:pPr>
        <w:jc w:val="both"/>
        <w:rPr>
          <w:rFonts w:asciiTheme="majorHAnsi" w:hAnsiTheme="majorHAnsi" w:cstheme="majorHAnsi"/>
          <w:szCs w:val="24"/>
        </w:rPr>
      </w:pPr>
    </w:p>
    <w:p w14:paraId="0C241419" w14:textId="77777777" w:rsidR="00456595" w:rsidRPr="003E7638" w:rsidRDefault="00182257" w:rsidP="00456595">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Craig Wheeler</w:t>
      </w:r>
    </w:p>
    <w:p w14:paraId="5F23B967" w14:textId="77777777" w:rsidR="00456595" w:rsidRPr="00F92E57" w:rsidRDefault="00182257" w:rsidP="00456595">
      <w:pPr>
        <w:spacing w:after="0" w:line="240" w:lineRule="auto"/>
        <w:jc w:val="both"/>
        <w:rPr>
          <w:rFonts w:asciiTheme="majorHAnsi" w:hAnsiTheme="majorHAnsi" w:cstheme="majorHAnsi"/>
          <w:sz w:val="24"/>
          <w:szCs w:val="24"/>
        </w:rPr>
      </w:pPr>
      <w:r>
        <w:rPr>
          <w:rFonts w:asciiTheme="majorHAnsi" w:hAnsiTheme="majorHAnsi" w:cstheme="majorHAnsi"/>
          <w:b/>
          <w:sz w:val="24"/>
          <w:szCs w:val="24"/>
        </w:rPr>
        <w:t>Town Maintenance Supervisor</w:t>
      </w:r>
    </w:p>
    <w:p w14:paraId="788C98B4" w14:textId="77777777" w:rsidR="00C41757" w:rsidRPr="00456595" w:rsidRDefault="00C41757" w:rsidP="00456595"/>
    <w:sectPr w:rsidR="00C41757" w:rsidRPr="00456595" w:rsidSect="007821B3">
      <w:headerReference w:type="default" r:id="rId6"/>
      <w:footerReference w:type="default" r:id="rId7"/>
      <w:pgSz w:w="11906" w:h="16838"/>
      <w:pgMar w:top="2552" w:right="1440" w:bottom="993"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7C3D" w14:textId="77777777" w:rsidR="005D46A3" w:rsidRDefault="005D46A3" w:rsidP="00456595">
      <w:pPr>
        <w:spacing w:after="0" w:line="240" w:lineRule="auto"/>
      </w:pPr>
      <w:r>
        <w:separator/>
      </w:r>
    </w:p>
  </w:endnote>
  <w:endnote w:type="continuationSeparator" w:id="0">
    <w:p w14:paraId="26AFC8D0" w14:textId="77777777" w:rsidR="005D46A3" w:rsidRDefault="005D46A3" w:rsidP="0045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63083" w14:textId="77777777" w:rsidR="009B418C" w:rsidRDefault="009B418C" w:rsidP="009B418C">
    <w:pPr>
      <w:pStyle w:val="Footer"/>
      <w:jc w:val="right"/>
      <w:rPr>
        <w:rFonts w:asciiTheme="majorHAnsi" w:hAnsiTheme="majorHAnsi" w:cstheme="majorHAnsi"/>
        <w:color w:val="7F7F7F" w:themeColor="background1" w:themeShade="7F"/>
        <w:lang w:val="en-US"/>
      </w:rPr>
    </w:pPr>
    <w:r w:rsidRPr="009B418C">
      <w:rPr>
        <w:rFonts w:asciiTheme="majorHAnsi" w:hAnsiTheme="majorHAnsi" w:cstheme="majorHAnsi"/>
        <w:color w:val="7F7F7F" w:themeColor="background1" w:themeShade="7F"/>
        <w:sz w:val="20"/>
        <w:lang w:val="en-US"/>
      </w:rPr>
      <w:t xml:space="preserve">      </w:t>
    </w:r>
    <w:r>
      <w:rPr>
        <w:rFonts w:asciiTheme="majorHAnsi" w:hAnsiTheme="majorHAnsi" w:cstheme="majorHAnsi"/>
        <w:color w:val="7F7F7F" w:themeColor="background1" w:themeShade="7F"/>
        <w:lang w:val="en-US"/>
      </w:rPr>
      <w:t>Ref: DOC</w:t>
    </w:r>
    <w:r w:rsidRPr="009B418C">
      <w:rPr>
        <w:rFonts w:asciiTheme="majorHAnsi" w:hAnsiTheme="majorHAnsi" w:cstheme="majorHAnsi"/>
        <w:color w:val="7F7F7F" w:themeColor="background1" w:themeShade="7F"/>
        <w:lang w:val="en-US"/>
      </w:rPr>
      <w:t>/20/2006</w:t>
    </w:r>
  </w:p>
  <w:p w14:paraId="0FCFCC1D" w14:textId="77777777" w:rsidR="009B418C" w:rsidRPr="009B418C" w:rsidRDefault="009B418C" w:rsidP="009B418C">
    <w:pPr>
      <w:pStyle w:val="Footer"/>
      <w:jc w:val="right"/>
      <w:rPr>
        <w:rFonts w:asciiTheme="majorHAnsi" w:hAnsiTheme="majorHAnsi" w:cstheme="majorHAnsi"/>
        <w:color w:val="7F7F7F" w:themeColor="background1" w:themeShade="7F"/>
        <w:lang w:val="en-US"/>
      </w:rPr>
    </w:pPr>
    <w:r>
      <w:rPr>
        <w:rFonts w:asciiTheme="majorHAnsi" w:hAnsiTheme="majorHAnsi" w:cstheme="majorHAnsi"/>
        <w:color w:val="7F7F7F" w:themeColor="background1" w:themeShade="7F"/>
        <w:lang w:val="en-US"/>
      </w:rPr>
      <w:t xml:space="preserve">Reviewed: </w:t>
    </w:r>
    <w:r w:rsidR="00182257">
      <w:rPr>
        <w:rFonts w:asciiTheme="majorHAnsi" w:hAnsiTheme="majorHAnsi" w:cstheme="majorHAnsi"/>
        <w:color w:val="7F7F7F" w:themeColor="background1" w:themeShade="7F"/>
        <w:lang w:val="en-US"/>
      </w:rPr>
      <w:t>18 May 2023</w:t>
    </w:r>
  </w:p>
  <w:p w14:paraId="31D622B1" w14:textId="77777777" w:rsidR="00000000" w:rsidRPr="009B418C" w:rsidRDefault="00317111" w:rsidP="009B418C">
    <w:pPr>
      <w:pStyle w:val="Footer"/>
      <w:jc w:val="right"/>
      <w:rPr>
        <w:rFonts w:asciiTheme="majorHAnsi" w:hAnsiTheme="majorHAnsi" w:cstheme="majorHAnsi"/>
        <w:lang w:val="en-US"/>
      </w:rPr>
    </w:pPr>
    <w:r w:rsidRPr="009B418C">
      <w:rPr>
        <w:rFonts w:asciiTheme="majorHAnsi" w:hAnsiTheme="majorHAnsi" w:cstheme="majorHAnsi"/>
        <w:color w:val="7F7F7F" w:themeColor="background1" w:themeShade="7F"/>
        <w:lang w:val="en-US"/>
      </w:rPr>
      <w:t>Page</w:t>
    </w:r>
    <w:r w:rsidRPr="009B418C">
      <w:rPr>
        <w:rFonts w:asciiTheme="majorHAnsi" w:hAnsiTheme="majorHAnsi" w:cstheme="majorHAnsi"/>
        <w:lang w:val="en-US"/>
      </w:rPr>
      <w:t xml:space="preserve"> | </w:t>
    </w:r>
    <w:r w:rsidRPr="009B418C">
      <w:rPr>
        <w:rFonts w:asciiTheme="majorHAnsi" w:hAnsiTheme="majorHAnsi" w:cstheme="majorHAnsi"/>
        <w:lang w:val="en-US"/>
      </w:rPr>
      <w:fldChar w:fldCharType="begin"/>
    </w:r>
    <w:r w:rsidRPr="009B418C">
      <w:rPr>
        <w:rFonts w:asciiTheme="majorHAnsi" w:hAnsiTheme="majorHAnsi" w:cstheme="majorHAnsi"/>
        <w:lang w:val="en-US"/>
      </w:rPr>
      <w:instrText xml:space="preserve"> PAGE   \* MERGEFORMAT </w:instrText>
    </w:r>
    <w:r w:rsidRPr="009B418C">
      <w:rPr>
        <w:rFonts w:asciiTheme="majorHAnsi" w:hAnsiTheme="majorHAnsi" w:cstheme="majorHAnsi"/>
        <w:lang w:val="en-US"/>
      </w:rPr>
      <w:fldChar w:fldCharType="separate"/>
    </w:r>
    <w:r w:rsidR="00182257" w:rsidRPr="00182257">
      <w:rPr>
        <w:rFonts w:asciiTheme="majorHAnsi" w:hAnsiTheme="majorHAnsi" w:cstheme="majorHAnsi"/>
        <w:b/>
        <w:bCs/>
        <w:noProof/>
        <w:lang w:val="en-US"/>
      </w:rPr>
      <w:t>1</w:t>
    </w:r>
    <w:r w:rsidRPr="009B418C">
      <w:rPr>
        <w:rFonts w:asciiTheme="majorHAnsi" w:hAnsiTheme="majorHAnsi" w:cstheme="majorHAnsi"/>
        <w:b/>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AB93E" w14:textId="77777777" w:rsidR="005D46A3" w:rsidRDefault="005D46A3" w:rsidP="00456595">
      <w:pPr>
        <w:spacing w:after="0" w:line="240" w:lineRule="auto"/>
      </w:pPr>
      <w:r>
        <w:separator/>
      </w:r>
    </w:p>
  </w:footnote>
  <w:footnote w:type="continuationSeparator" w:id="0">
    <w:p w14:paraId="4C086D6C" w14:textId="77777777" w:rsidR="005D46A3" w:rsidRDefault="005D46A3" w:rsidP="0045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5ADF" w14:textId="77777777" w:rsidR="00000000" w:rsidRDefault="00317111" w:rsidP="00A675E1">
    <w:pPr>
      <w:pStyle w:val="Header"/>
      <w:jc w:val="right"/>
      <w:rPr>
        <w:color w:val="7030A0"/>
      </w:rPr>
    </w:pPr>
    <w:r>
      <w:rPr>
        <w:b/>
        <w:noProof/>
        <w:sz w:val="36"/>
        <w:szCs w:val="36"/>
        <w:lang w:eastAsia="en-AU"/>
      </w:rPr>
      <w:drawing>
        <wp:anchor distT="0" distB="0" distL="114300" distR="114300" simplePos="0" relativeHeight="251659264" behindDoc="1" locked="0" layoutInCell="1" allowOverlap="1" wp14:anchorId="52ED1D69" wp14:editId="6D8E32B0">
          <wp:simplePos x="0" y="0"/>
          <wp:positionH relativeFrom="margin">
            <wp:align>left</wp:align>
          </wp:positionH>
          <wp:positionV relativeFrom="paragraph">
            <wp:posOffset>-194310</wp:posOffset>
          </wp:positionV>
          <wp:extent cx="952500" cy="114772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rset_Council_Logo_Vert_Grad_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9665" cy="1156361"/>
                  </a:xfrm>
                  <a:prstGeom prst="rect">
                    <a:avLst/>
                  </a:prstGeom>
                </pic:spPr>
              </pic:pic>
            </a:graphicData>
          </a:graphic>
          <wp14:sizeRelH relativeFrom="margin">
            <wp14:pctWidth>0</wp14:pctWidth>
          </wp14:sizeRelH>
          <wp14:sizeRelV relativeFrom="margin">
            <wp14:pctHeight>0</wp14:pctHeight>
          </wp14:sizeRelV>
        </wp:anchor>
      </w:drawing>
    </w:r>
  </w:p>
  <w:p w14:paraId="5889065D" w14:textId="77777777" w:rsidR="00000000" w:rsidRDefault="00000000" w:rsidP="00A675E1">
    <w:pPr>
      <w:pStyle w:val="Header"/>
      <w:jc w:val="right"/>
      <w:rPr>
        <w:color w:val="7030A0"/>
      </w:rPr>
    </w:pPr>
  </w:p>
  <w:p w14:paraId="1BC5F72D" w14:textId="77777777" w:rsidR="00000000" w:rsidRPr="00F92E57" w:rsidRDefault="00317111" w:rsidP="00A675E1">
    <w:pPr>
      <w:pStyle w:val="Header"/>
      <w:pBdr>
        <w:bottom w:val="single" w:sz="12" w:space="1" w:color="7030A0"/>
      </w:pBdr>
      <w:jc w:val="right"/>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92E57">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Scottsdale Stadium</w:t>
    </w:r>
  </w:p>
  <w:p w14:paraId="14A84793" w14:textId="77777777" w:rsidR="00000000" w:rsidRPr="00F92E57" w:rsidRDefault="00317111" w:rsidP="00A675E1">
    <w:pPr>
      <w:pStyle w:val="Header"/>
      <w:pBdr>
        <w:bottom w:val="single" w:sz="12" w:space="1" w:color="7030A0"/>
      </w:pBdr>
      <w:jc w:val="right"/>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92E57">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Floor Management Instructions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DA"/>
    <w:rsid w:val="0016479A"/>
    <w:rsid w:val="00182257"/>
    <w:rsid w:val="002F662F"/>
    <w:rsid w:val="00317111"/>
    <w:rsid w:val="003E7638"/>
    <w:rsid w:val="00456595"/>
    <w:rsid w:val="00572144"/>
    <w:rsid w:val="005D46A3"/>
    <w:rsid w:val="007821B3"/>
    <w:rsid w:val="009B418C"/>
    <w:rsid w:val="00A91BDA"/>
    <w:rsid w:val="00AA7234"/>
    <w:rsid w:val="00C41757"/>
    <w:rsid w:val="00CD4DFB"/>
    <w:rsid w:val="00E65026"/>
    <w:rsid w:val="00E8468E"/>
    <w:rsid w:val="00F213E6"/>
    <w:rsid w:val="00F35E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B60E"/>
  <w15:chartTrackingRefBased/>
  <w15:docId w15:val="{1A8F852A-7744-420B-949B-EE86D039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595"/>
  </w:style>
  <w:style w:type="paragraph" w:styleId="Footer">
    <w:name w:val="footer"/>
    <w:basedOn w:val="Normal"/>
    <w:link w:val="FooterChar"/>
    <w:uiPriority w:val="99"/>
    <w:unhideWhenUsed/>
    <w:rsid w:val="00456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595"/>
  </w:style>
  <w:style w:type="paragraph" w:styleId="BalloonText">
    <w:name w:val="Balloon Text"/>
    <w:basedOn w:val="Normal"/>
    <w:link w:val="BalloonTextChar"/>
    <w:uiPriority w:val="99"/>
    <w:semiHidden/>
    <w:unhideWhenUsed/>
    <w:rsid w:val="00456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1727</Characters>
  <Application>Microsoft Office Word</Application>
  <DocSecurity>0</DocSecurity>
  <Lines>71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Woolley</dc:creator>
  <cp:keywords/>
  <dc:description/>
  <cp:lastModifiedBy>Stephanie Hill</cp:lastModifiedBy>
  <cp:revision>2</cp:revision>
  <cp:lastPrinted>2020-03-10T20:51:00Z</cp:lastPrinted>
  <dcterms:created xsi:type="dcterms:W3CDTF">2025-10-01T02:49:00Z</dcterms:created>
  <dcterms:modified xsi:type="dcterms:W3CDTF">2025-10-01T02:49:00Z</dcterms:modified>
</cp:coreProperties>
</file>